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6B1A" w14:textId="6751B5CD" w:rsidR="00246F0E" w:rsidRPr="003F004A" w:rsidRDefault="00246F0E" w:rsidP="00C85225">
      <w:pPr>
        <w:jc w:val="right"/>
        <w:rPr>
          <w:rFonts w:ascii="Arial" w:hAnsi="Arial" w:cs="Arial"/>
          <w:b/>
          <w:sz w:val="20"/>
          <w:szCs w:val="20"/>
        </w:rPr>
      </w:pPr>
      <w:r w:rsidRPr="003F004A">
        <w:rPr>
          <w:rFonts w:ascii="Arial" w:hAnsi="Arial" w:cs="Arial"/>
          <w:b/>
          <w:sz w:val="20"/>
          <w:szCs w:val="20"/>
        </w:rPr>
        <w:t>Załącznik nr 2</w:t>
      </w:r>
      <w:r w:rsidR="00E35810" w:rsidRPr="003F004A">
        <w:rPr>
          <w:rFonts w:ascii="Arial" w:hAnsi="Arial" w:cs="Arial"/>
          <w:b/>
          <w:sz w:val="20"/>
          <w:szCs w:val="20"/>
        </w:rPr>
        <w:t>.</w:t>
      </w:r>
    </w:p>
    <w:p w14:paraId="4F9EAB79" w14:textId="77777777" w:rsidR="00246F0E" w:rsidRPr="003F004A" w:rsidRDefault="00246F0E" w:rsidP="00C8522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F004A">
        <w:rPr>
          <w:rFonts w:ascii="Arial" w:hAnsi="Arial" w:cs="Arial"/>
          <w:b/>
          <w:bCs/>
          <w:sz w:val="20"/>
          <w:szCs w:val="20"/>
        </w:rPr>
        <w:t xml:space="preserve">FORMULARZ WYMAGANYCH WARUNKÓW TECHNICZNYCH </w:t>
      </w:r>
    </w:p>
    <w:p w14:paraId="1525116F" w14:textId="791DCD16" w:rsidR="00246F0E" w:rsidRPr="003F004A" w:rsidRDefault="00246F0E" w:rsidP="00C85225">
      <w:pPr>
        <w:ind w:left="4956" w:firstLine="708"/>
        <w:jc w:val="right"/>
        <w:rPr>
          <w:rFonts w:ascii="Arial" w:hAnsi="Arial" w:cs="Arial"/>
          <w:i/>
          <w:iCs/>
          <w:sz w:val="20"/>
          <w:szCs w:val="20"/>
        </w:rPr>
      </w:pPr>
      <w:r w:rsidRPr="003F004A">
        <w:rPr>
          <w:rFonts w:ascii="Arial" w:hAnsi="Arial" w:cs="Arial"/>
          <w:i/>
          <w:iCs/>
          <w:sz w:val="20"/>
          <w:szCs w:val="20"/>
        </w:rPr>
        <w:t xml:space="preserve"> – </w:t>
      </w:r>
      <w:r w:rsidRPr="00067FC8">
        <w:rPr>
          <w:rFonts w:ascii="Arial" w:hAnsi="Arial" w:cs="Arial"/>
          <w:i/>
          <w:iCs/>
          <w:sz w:val="20"/>
          <w:szCs w:val="20"/>
        </w:rPr>
        <w:t xml:space="preserve">wniosek </w:t>
      </w:r>
      <w:r w:rsidR="00067FC8" w:rsidRPr="00067FC8">
        <w:rPr>
          <w:rFonts w:ascii="Arial" w:hAnsi="Arial" w:cs="Arial"/>
          <w:i/>
          <w:iCs/>
          <w:sz w:val="20"/>
          <w:szCs w:val="20"/>
        </w:rPr>
        <w:t>2727</w:t>
      </w:r>
      <w:r w:rsidR="00154414" w:rsidRPr="00067FC8">
        <w:rPr>
          <w:rFonts w:ascii="Arial" w:hAnsi="Arial" w:cs="Arial"/>
          <w:i/>
          <w:iCs/>
          <w:sz w:val="20"/>
          <w:szCs w:val="20"/>
        </w:rPr>
        <w:t>/</w:t>
      </w:r>
      <w:r w:rsidR="00067FC8" w:rsidRPr="00067FC8">
        <w:rPr>
          <w:rFonts w:ascii="Arial" w:hAnsi="Arial" w:cs="Arial"/>
          <w:i/>
          <w:iCs/>
          <w:sz w:val="20"/>
          <w:szCs w:val="20"/>
        </w:rPr>
        <w:t>1WF</w:t>
      </w:r>
      <w:r w:rsidR="00154414" w:rsidRPr="00067FC8">
        <w:rPr>
          <w:rFonts w:ascii="Arial" w:hAnsi="Arial" w:cs="Arial"/>
          <w:i/>
          <w:iCs/>
          <w:sz w:val="20"/>
          <w:szCs w:val="20"/>
        </w:rPr>
        <w:t>/</w:t>
      </w:r>
      <w:r w:rsidR="008D236B" w:rsidRPr="00067FC8">
        <w:rPr>
          <w:rFonts w:ascii="Arial" w:hAnsi="Arial" w:cs="Arial"/>
          <w:i/>
          <w:iCs/>
          <w:sz w:val="20"/>
          <w:szCs w:val="20"/>
        </w:rPr>
        <w:t>2025</w:t>
      </w:r>
    </w:p>
    <w:p w14:paraId="4A1A85F2" w14:textId="2A2486C6" w:rsidR="00246F0E" w:rsidRPr="003F004A" w:rsidRDefault="00246F0E" w:rsidP="00246F0E">
      <w:pPr>
        <w:tabs>
          <w:tab w:val="left" w:pos="540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F004A">
        <w:rPr>
          <w:rFonts w:ascii="Arial" w:hAnsi="Arial" w:cs="Arial"/>
          <w:sz w:val="20"/>
          <w:szCs w:val="20"/>
        </w:rPr>
        <w:t>Składając ofertę w postępowaniu o udzielenie zamówienia publicznego na</w:t>
      </w:r>
      <w:r w:rsidRPr="003F004A">
        <w:rPr>
          <w:rFonts w:ascii="Arial" w:hAnsi="Arial" w:cs="Arial"/>
          <w:b/>
          <w:sz w:val="20"/>
          <w:szCs w:val="20"/>
        </w:rPr>
        <w:t>:</w:t>
      </w:r>
    </w:p>
    <w:p w14:paraId="76917EB6" w14:textId="56531ECA" w:rsidR="00D0012B" w:rsidRPr="003F004A" w:rsidRDefault="00D0012B" w:rsidP="00246F0E">
      <w:pPr>
        <w:tabs>
          <w:tab w:val="left" w:pos="540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F004A">
        <w:rPr>
          <w:rFonts w:ascii="Arial" w:hAnsi="Arial" w:cs="Arial"/>
          <w:b/>
          <w:sz w:val="20"/>
          <w:szCs w:val="20"/>
        </w:rPr>
        <w:t>Pakiet</w:t>
      </w:r>
      <w:r w:rsidR="00E35810" w:rsidRPr="003F004A">
        <w:rPr>
          <w:rFonts w:ascii="Arial" w:hAnsi="Arial" w:cs="Arial"/>
          <w:b/>
          <w:sz w:val="20"/>
          <w:szCs w:val="20"/>
        </w:rPr>
        <w:t xml:space="preserve"> </w:t>
      </w:r>
      <w:r w:rsidR="00A97987">
        <w:rPr>
          <w:rFonts w:ascii="Arial" w:hAnsi="Arial" w:cs="Arial"/>
          <w:b/>
          <w:sz w:val="20"/>
          <w:szCs w:val="20"/>
        </w:rPr>
        <w:t xml:space="preserve">      </w:t>
      </w:r>
      <w:r w:rsidRPr="003F004A">
        <w:rPr>
          <w:rFonts w:ascii="Arial" w:hAnsi="Arial" w:cs="Arial"/>
          <w:b/>
          <w:sz w:val="20"/>
          <w:szCs w:val="20"/>
        </w:rPr>
        <w:t xml:space="preserve">: </w:t>
      </w:r>
    </w:p>
    <w:p w14:paraId="46B6F83D" w14:textId="77777777" w:rsidR="00246F0E" w:rsidRPr="003F004A" w:rsidRDefault="00246F0E" w:rsidP="00246F0E">
      <w:pPr>
        <w:tabs>
          <w:tab w:val="left" w:pos="54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F004A">
        <w:rPr>
          <w:rFonts w:ascii="Arial" w:hAnsi="Arial" w:cs="Arial"/>
          <w:sz w:val="20"/>
          <w:szCs w:val="20"/>
        </w:rPr>
        <w:t>oferujemy wykonanie zamówienia, spełniającego poniższe wymagania: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8"/>
        <w:gridCol w:w="3890"/>
        <w:gridCol w:w="6345"/>
        <w:gridCol w:w="3707"/>
      </w:tblGrid>
      <w:tr w:rsidR="00E938EA" w:rsidRPr="003F004A" w14:paraId="62B1C581" w14:textId="77777777" w:rsidTr="00CB37B5">
        <w:trPr>
          <w:jc w:val="center"/>
        </w:trPr>
        <w:tc>
          <w:tcPr>
            <w:tcW w:w="212" w:type="pct"/>
            <w:vAlign w:val="center"/>
          </w:tcPr>
          <w:p w14:paraId="745E1A31" w14:textId="77777777" w:rsidR="00E938EA" w:rsidRPr="003F004A" w:rsidRDefault="00E938EA" w:rsidP="00C852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00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36" w:type="pct"/>
            <w:vAlign w:val="center"/>
          </w:tcPr>
          <w:p w14:paraId="591FC86E" w14:textId="77777777" w:rsidR="00E938EA" w:rsidRPr="003F004A" w:rsidRDefault="00E938EA" w:rsidP="00C85225">
            <w:pPr>
              <w:pStyle w:val="Nagwek2"/>
              <w:spacing w:line="24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F004A">
              <w:rPr>
                <w:rFonts w:ascii="Arial" w:hAnsi="Arial" w:cs="Arial"/>
                <w:bCs w:val="0"/>
                <w:sz w:val="20"/>
                <w:szCs w:val="20"/>
              </w:rPr>
              <w:t>Opis parametrów</w:t>
            </w:r>
          </w:p>
        </w:tc>
        <w:tc>
          <w:tcPr>
            <w:tcW w:w="2179" w:type="pct"/>
            <w:vAlign w:val="center"/>
          </w:tcPr>
          <w:p w14:paraId="3358FCE7" w14:textId="77777777" w:rsidR="00E938EA" w:rsidRPr="003F004A" w:rsidRDefault="00E938EA" w:rsidP="00C852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004A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1273" w:type="pct"/>
            <w:vAlign w:val="center"/>
          </w:tcPr>
          <w:p w14:paraId="77EAF4B1" w14:textId="77777777" w:rsidR="00E938EA" w:rsidRPr="003F004A" w:rsidRDefault="00E938EA" w:rsidP="00C85225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Style w:val="labelastextbox"/>
                <w:rFonts w:ascii="Arial" w:hAnsi="Arial" w:cs="Arial"/>
                <w:sz w:val="20"/>
              </w:rPr>
            </w:pPr>
          </w:p>
          <w:p w14:paraId="0BBA3525" w14:textId="77777777" w:rsidR="00E938EA" w:rsidRPr="003F004A" w:rsidRDefault="00E938EA" w:rsidP="00C85225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</w:rPr>
            </w:pPr>
            <w:r w:rsidRPr="003F004A">
              <w:rPr>
                <w:rStyle w:val="labelastextbox"/>
                <w:rFonts w:ascii="Arial" w:hAnsi="Arial" w:cs="Arial"/>
                <w:sz w:val="20"/>
              </w:rPr>
              <w:t>Parametry techniczne oferowane</w:t>
            </w:r>
          </w:p>
          <w:p w14:paraId="01959640" w14:textId="77777777" w:rsidR="00E938EA" w:rsidRPr="003F004A" w:rsidRDefault="00E938EA" w:rsidP="00C852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38EA" w:rsidRPr="003F004A" w14:paraId="433BD2FD" w14:textId="77777777" w:rsidTr="00CB37B5">
        <w:trPr>
          <w:jc w:val="center"/>
        </w:trPr>
        <w:tc>
          <w:tcPr>
            <w:tcW w:w="212" w:type="pct"/>
            <w:vAlign w:val="center"/>
          </w:tcPr>
          <w:p w14:paraId="58F2BECE" w14:textId="77777777" w:rsidR="00E938EA" w:rsidRPr="003F004A" w:rsidRDefault="00E938EA" w:rsidP="00C852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004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36" w:type="pct"/>
            <w:vAlign w:val="center"/>
          </w:tcPr>
          <w:p w14:paraId="738EBB13" w14:textId="77777777" w:rsidR="00E938EA" w:rsidRPr="003F004A" w:rsidRDefault="00E938EA" w:rsidP="00C85225">
            <w:pPr>
              <w:pStyle w:val="Nagwek2"/>
              <w:spacing w:line="24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F004A">
              <w:rPr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2179" w:type="pct"/>
            <w:vAlign w:val="center"/>
          </w:tcPr>
          <w:p w14:paraId="45ABCABA" w14:textId="77777777" w:rsidR="00E938EA" w:rsidRPr="003F004A" w:rsidRDefault="00E938EA" w:rsidP="00C852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004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73" w:type="pct"/>
            <w:vAlign w:val="center"/>
          </w:tcPr>
          <w:p w14:paraId="6A8D211A" w14:textId="77777777" w:rsidR="00E938EA" w:rsidRPr="003F004A" w:rsidRDefault="00E938EA" w:rsidP="00C85225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Style w:val="labelastextbox"/>
                <w:rFonts w:ascii="Arial" w:hAnsi="Arial" w:cs="Arial"/>
                <w:sz w:val="20"/>
              </w:rPr>
            </w:pPr>
            <w:r w:rsidRPr="003F004A">
              <w:rPr>
                <w:rStyle w:val="labelastextbox"/>
                <w:rFonts w:ascii="Arial" w:hAnsi="Arial" w:cs="Arial"/>
                <w:sz w:val="20"/>
              </w:rPr>
              <w:t>4</w:t>
            </w:r>
          </w:p>
        </w:tc>
      </w:tr>
      <w:tr w:rsidR="00E938EA" w:rsidRPr="003F004A" w14:paraId="268B9C10" w14:textId="77777777" w:rsidTr="00CB37B5">
        <w:trPr>
          <w:trHeight w:val="53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91A0701" w14:textId="5172DC77" w:rsidR="00E938EA" w:rsidRPr="004F0229" w:rsidRDefault="004F0229" w:rsidP="00DA5C65">
            <w:pPr>
              <w:pStyle w:val="A-nagtabeli"/>
              <w:widowControl w:val="0"/>
              <w:adjustRightInd w:val="0"/>
              <w:textAlignment w:val="baseline"/>
              <w:rPr>
                <w:rStyle w:val="labelastextbox"/>
                <w:rFonts w:ascii="Arial" w:hAnsi="Arial" w:cs="Arial"/>
                <w:bCs/>
                <w:sz w:val="20"/>
              </w:rPr>
            </w:pPr>
            <w:hyperlink r:id="rId7" w:anchor="/zestawy_laryngologiczne_rozmiar-max_4_mm" w:history="1">
              <w:r w:rsidRPr="004F0229">
                <w:rPr>
                  <w:rFonts w:ascii="Arial" w:hAnsi="Arial" w:cs="Arial"/>
                  <w:sz w:val="20"/>
                </w:rPr>
                <w:t>Z</w:t>
              </w:r>
              <w:r w:rsidRPr="004F0229">
                <w:rPr>
                  <w:rStyle w:val="Hipercze"/>
                  <w:rFonts w:ascii="Arial" w:hAnsi="Arial" w:cs="Arial"/>
                  <w:color w:val="auto"/>
                  <w:sz w:val="20"/>
                  <w:u w:val="none"/>
                </w:rPr>
                <w:t>estaw laryngologiczny sterylny</w:t>
              </w:r>
            </w:hyperlink>
            <w:r w:rsidR="00E938EA" w:rsidRPr="004F0229">
              <w:rPr>
                <w:rFonts w:ascii="Arial" w:hAnsi="Arial" w:cs="Arial"/>
                <w:sz w:val="20"/>
              </w:rPr>
              <w:t>,</w:t>
            </w:r>
            <w:r w:rsidR="00E938EA" w:rsidRPr="00067FC8">
              <w:rPr>
                <w:rFonts w:ascii="Arial" w:hAnsi="Arial" w:cs="Arial"/>
                <w:bCs/>
                <w:iCs/>
                <w:color w:val="EE0000"/>
                <w:sz w:val="20"/>
              </w:rPr>
              <w:t xml:space="preserve"> </w:t>
            </w:r>
            <w:r w:rsidR="003D6B5F" w:rsidRPr="007E45CB">
              <w:rPr>
                <w:rFonts w:ascii="Arial" w:hAnsi="Arial" w:cs="Arial"/>
                <w:color w:val="000000" w:themeColor="text1"/>
                <w:sz w:val="20"/>
              </w:rPr>
              <w:t>liczba</w:t>
            </w:r>
            <w:r w:rsidR="00E938EA" w:rsidRPr="007E45C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7E45CB">
              <w:rPr>
                <w:rFonts w:ascii="Arial" w:hAnsi="Arial" w:cs="Arial"/>
                <w:color w:val="000000" w:themeColor="text1"/>
                <w:sz w:val="20"/>
              </w:rPr>
              <w:t>100</w:t>
            </w:r>
            <w:r w:rsidR="007E45CB" w:rsidRPr="007E45CB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4376FD" w:rsidRPr="007E45C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E938EA" w:rsidRPr="007E45CB">
              <w:rPr>
                <w:rFonts w:ascii="Arial" w:hAnsi="Arial" w:cs="Arial"/>
                <w:color w:val="000000" w:themeColor="text1"/>
                <w:sz w:val="20"/>
              </w:rPr>
              <w:t>szt.</w:t>
            </w:r>
          </w:p>
        </w:tc>
      </w:tr>
      <w:tr w:rsidR="00E938EA" w:rsidRPr="003F004A" w14:paraId="7A01B1F6" w14:textId="77777777" w:rsidTr="00CB37B5">
        <w:trPr>
          <w:jc w:val="center"/>
        </w:trPr>
        <w:tc>
          <w:tcPr>
            <w:tcW w:w="5000" w:type="pct"/>
            <w:gridSpan w:val="4"/>
          </w:tcPr>
          <w:p w14:paraId="54EEDE77" w14:textId="77777777" w:rsidR="00E938EA" w:rsidRPr="003F004A" w:rsidRDefault="00E938EA" w:rsidP="00E938E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F004A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…………………………………………………………..………………………… </w:t>
            </w:r>
            <w:r w:rsidRPr="003F004A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Pr="003F004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Należy podać)</w:t>
            </w:r>
          </w:p>
          <w:p w14:paraId="6AD94E19" w14:textId="77777777" w:rsidR="00E938EA" w:rsidRPr="003F004A" w:rsidRDefault="00E938EA" w:rsidP="00E938EA">
            <w:pPr>
              <w:spacing w:before="12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F004A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………………………………………………………………………………………..………..… </w:t>
            </w:r>
            <w:r w:rsidRPr="003F004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(Należy podać)</w:t>
            </w:r>
          </w:p>
          <w:p w14:paraId="2D96113D" w14:textId="6517160B" w:rsidR="00E938EA" w:rsidRPr="003F004A" w:rsidRDefault="00E938EA" w:rsidP="00E938EA">
            <w:pPr>
              <w:spacing w:before="12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F004A">
              <w:rPr>
                <w:rFonts w:ascii="Arial" w:hAnsi="Arial" w:cs="Arial"/>
                <w:b/>
                <w:sz w:val="20"/>
                <w:szCs w:val="20"/>
              </w:rPr>
              <w:t>Rok p</w:t>
            </w:r>
            <w:r w:rsidR="00E701AB" w:rsidRPr="003F004A">
              <w:rPr>
                <w:rFonts w:ascii="Arial" w:hAnsi="Arial" w:cs="Arial"/>
                <w:b/>
                <w:sz w:val="20"/>
                <w:szCs w:val="20"/>
              </w:rPr>
              <w:t>rodukcji (nie wcześniej niż 20</w:t>
            </w:r>
            <w:r w:rsidR="00136E8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F022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3F004A">
              <w:rPr>
                <w:rFonts w:ascii="Arial" w:hAnsi="Arial" w:cs="Arial"/>
                <w:b/>
                <w:sz w:val="20"/>
                <w:szCs w:val="20"/>
              </w:rPr>
              <w:t xml:space="preserve"> r.)                               </w:t>
            </w:r>
          </w:p>
          <w:p w14:paraId="71202A3F" w14:textId="4FFCA4BA" w:rsidR="00E938EA" w:rsidRPr="003F004A" w:rsidRDefault="00136E87" w:rsidP="00E938E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F004A">
              <w:rPr>
                <w:rFonts w:ascii="Arial" w:hAnsi="Arial" w:cs="Arial"/>
                <w:b/>
                <w:sz w:val="20"/>
                <w:szCs w:val="20"/>
              </w:rPr>
              <w:t>Fabrycznie nowe urządzenie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1031E" w:rsidRPr="009D534F" w14:paraId="09899621" w14:textId="77777777" w:rsidTr="00CB37B5">
        <w:trPr>
          <w:jc w:val="center"/>
        </w:trPr>
        <w:tc>
          <w:tcPr>
            <w:tcW w:w="212" w:type="pct"/>
            <w:vAlign w:val="center"/>
          </w:tcPr>
          <w:p w14:paraId="6B7122D0" w14:textId="77777777" w:rsidR="0041031E" w:rsidRPr="00000AA3" w:rsidRDefault="0041031E" w:rsidP="0041031E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6E516BE9" w14:textId="2DF26C38" w:rsidR="0041031E" w:rsidRPr="004F0229" w:rsidRDefault="004F0229" w:rsidP="0041031E">
            <w:pPr>
              <w:rPr>
                <w:rFonts w:ascii="Arial" w:hAnsi="Arial" w:cs="Arial"/>
                <w:sz w:val="20"/>
                <w:szCs w:val="20"/>
              </w:rPr>
            </w:pPr>
            <w:r w:rsidRPr="004F0229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Funkcjonalność podstawowa</w:t>
            </w:r>
            <w:r w:rsidRPr="004F0229">
              <w:rPr>
                <w:szCs w:val="20"/>
              </w:rPr>
              <w:t xml:space="preserve"> </w:t>
            </w:r>
          </w:p>
        </w:tc>
        <w:tc>
          <w:tcPr>
            <w:tcW w:w="2179" w:type="pct"/>
            <w:vAlign w:val="center"/>
          </w:tcPr>
          <w:p w14:paraId="44A5CEA4" w14:textId="5770BC99" w:rsidR="004F0229" w:rsidRPr="004F0229" w:rsidRDefault="004F0229" w:rsidP="0041031E">
            <w:pPr>
              <w:rPr>
                <w:rFonts w:ascii="Arial" w:hAnsi="Arial" w:cs="Arial"/>
                <w:sz w:val="20"/>
                <w:szCs w:val="20"/>
              </w:rPr>
            </w:pPr>
            <w:r w:rsidRPr="000E40E2">
              <w:rPr>
                <w:rFonts w:ascii="Arial" w:hAnsi="Arial" w:cs="Arial"/>
                <w:sz w:val="20"/>
                <w:szCs w:val="20"/>
              </w:rPr>
              <w:t>Badania jamy nosowej, ustnej i ucha</w:t>
            </w:r>
          </w:p>
        </w:tc>
        <w:tc>
          <w:tcPr>
            <w:tcW w:w="1273" w:type="pct"/>
            <w:vAlign w:val="bottom"/>
          </w:tcPr>
          <w:p w14:paraId="562DE680" w14:textId="77777777" w:rsidR="0041031E" w:rsidRPr="00B55A89" w:rsidRDefault="0041031E" w:rsidP="00410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27F5534E" w14:textId="39F0B1EA" w:rsidR="0041031E" w:rsidRPr="00B55A89" w:rsidRDefault="0041031E" w:rsidP="00410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41031E" w:rsidRPr="009D534F" w14:paraId="790E1001" w14:textId="77777777" w:rsidTr="00CB37B5">
        <w:trPr>
          <w:jc w:val="center"/>
        </w:trPr>
        <w:tc>
          <w:tcPr>
            <w:tcW w:w="212" w:type="pct"/>
            <w:vAlign w:val="center"/>
          </w:tcPr>
          <w:p w14:paraId="5870E9F2" w14:textId="77777777" w:rsidR="0041031E" w:rsidRPr="00000AA3" w:rsidRDefault="0041031E" w:rsidP="0041031E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7ECBBC61" w14:textId="6A6C4CA6" w:rsidR="0041031E" w:rsidRPr="004F0229" w:rsidRDefault="004F0229" w:rsidP="0041031E">
            <w:pPr>
              <w:rPr>
                <w:rFonts w:ascii="Arial" w:hAnsi="Arial" w:cs="Arial"/>
                <w:sz w:val="20"/>
                <w:szCs w:val="20"/>
              </w:rPr>
            </w:pPr>
            <w:r w:rsidRPr="004F0229">
              <w:rPr>
                <w:rFonts w:ascii="Arial" w:hAnsi="Arial" w:cs="Arial"/>
                <w:sz w:val="20"/>
                <w:szCs w:val="20"/>
              </w:rPr>
              <w:t>Wziernik nosowy</w:t>
            </w:r>
          </w:p>
        </w:tc>
        <w:tc>
          <w:tcPr>
            <w:tcW w:w="2179" w:type="pct"/>
            <w:vAlign w:val="center"/>
          </w:tcPr>
          <w:p w14:paraId="6906E2C7" w14:textId="600A31BB" w:rsidR="0041031E" w:rsidRPr="001E04FC" w:rsidRDefault="004F0229" w:rsidP="0041031E">
            <w:pPr>
              <w:rPr>
                <w:rFonts w:ascii="Arial" w:hAnsi="Arial" w:cs="Arial"/>
                <w:sz w:val="20"/>
                <w:szCs w:val="20"/>
              </w:rPr>
            </w:pPr>
            <w:r w:rsidRPr="001E04FC">
              <w:rPr>
                <w:rFonts w:ascii="Arial" w:hAnsi="Arial" w:cs="Arial"/>
                <w:sz w:val="20"/>
                <w:szCs w:val="20"/>
              </w:rPr>
              <w:t>- Rękojeść antypoślizgowa</w:t>
            </w:r>
            <w:r w:rsidRPr="001E04FC">
              <w:rPr>
                <w:rFonts w:ascii="Arial" w:hAnsi="Arial" w:cs="Arial"/>
                <w:sz w:val="20"/>
                <w:szCs w:val="20"/>
              </w:rPr>
              <w:br/>
              <w:t>- Część aplikacyjna gładka, bez ostrych krawędzi</w:t>
            </w:r>
          </w:p>
        </w:tc>
        <w:tc>
          <w:tcPr>
            <w:tcW w:w="1273" w:type="pct"/>
            <w:vAlign w:val="bottom"/>
          </w:tcPr>
          <w:p w14:paraId="3E194FB7" w14:textId="77777777" w:rsidR="0041031E" w:rsidRPr="00B55A89" w:rsidRDefault="0041031E" w:rsidP="00410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4836CAC7" w14:textId="6C13FF16" w:rsidR="0041031E" w:rsidRPr="00B55A89" w:rsidRDefault="0041031E" w:rsidP="00410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4F0229" w:rsidRPr="009D534F" w14:paraId="4B768155" w14:textId="77777777" w:rsidTr="00CB37B5">
        <w:trPr>
          <w:jc w:val="center"/>
        </w:trPr>
        <w:tc>
          <w:tcPr>
            <w:tcW w:w="212" w:type="pct"/>
            <w:vAlign w:val="center"/>
          </w:tcPr>
          <w:p w14:paraId="019876C6" w14:textId="77777777" w:rsidR="004F0229" w:rsidRPr="00000AA3" w:rsidRDefault="004F0229" w:rsidP="004F02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51113FCD" w14:textId="0CC79C05" w:rsidR="004F0229" w:rsidRPr="004F0229" w:rsidRDefault="004F0229" w:rsidP="004F0229">
            <w:pPr>
              <w:rPr>
                <w:rFonts w:ascii="Arial" w:hAnsi="Arial" w:cs="Arial"/>
                <w:sz w:val="20"/>
                <w:szCs w:val="20"/>
              </w:rPr>
            </w:pPr>
            <w:r w:rsidRPr="004F0229">
              <w:rPr>
                <w:rFonts w:ascii="Arial" w:hAnsi="Arial" w:cs="Arial"/>
                <w:sz w:val="20"/>
                <w:szCs w:val="20"/>
              </w:rPr>
              <w:t>Wziernik uszny</w:t>
            </w:r>
          </w:p>
        </w:tc>
        <w:tc>
          <w:tcPr>
            <w:tcW w:w="2179" w:type="pct"/>
            <w:vAlign w:val="center"/>
          </w:tcPr>
          <w:p w14:paraId="1DC98C51" w14:textId="6D4A9692" w:rsidR="004F0229" w:rsidRPr="001E04FC" w:rsidRDefault="004F0229" w:rsidP="004F0229">
            <w:pPr>
              <w:rPr>
                <w:rFonts w:ascii="Arial" w:hAnsi="Arial" w:cs="Arial"/>
                <w:sz w:val="20"/>
                <w:szCs w:val="20"/>
              </w:rPr>
            </w:pPr>
            <w:r w:rsidRPr="001E04FC">
              <w:rPr>
                <w:rFonts w:ascii="Arial" w:hAnsi="Arial" w:cs="Arial"/>
                <w:sz w:val="20"/>
                <w:szCs w:val="20"/>
              </w:rPr>
              <w:t>- Średnica</w:t>
            </w:r>
            <w:r w:rsidR="0098702B" w:rsidRPr="001E04FC">
              <w:rPr>
                <w:rFonts w:ascii="Arial" w:hAnsi="Arial" w:cs="Arial"/>
                <w:sz w:val="20"/>
                <w:szCs w:val="20"/>
              </w:rPr>
              <w:t>:</w:t>
            </w:r>
            <w:r w:rsidRPr="001E04FC">
              <w:rPr>
                <w:rFonts w:ascii="Arial" w:hAnsi="Arial" w:cs="Arial"/>
                <w:sz w:val="20"/>
                <w:szCs w:val="20"/>
              </w:rPr>
              <w:t xml:space="preserve"> 4 mm</w:t>
            </w:r>
            <w:r w:rsidRPr="001E04FC">
              <w:rPr>
                <w:rFonts w:ascii="Arial" w:hAnsi="Arial" w:cs="Arial"/>
                <w:sz w:val="20"/>
                <w:szCs w:val="20"/>
              </w:rPr>
              <w:br/>
              <w:t>- Matowe, nieodbijające powierzchnie wewnątrz lejka</w:t>
            </w:r>
          </w:p>
        </w:tc>
        <w:tc>
          <w:tcPr>
            <w:tcW w:w="1273" w:type="pct"/>
            <w:vAlign w:val="bottom"/>
          </w:tcPr>
          <w:p w14:paraId="6EEE3160" w14:textId="77777777" w:rsidR="004F0229" w:rsidRPr="00B55A89" w:rsidRDefault="004F0229" w:rsidP="004F0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5818D37F" w14:textId="42E934CC" w:rsidR="004F0229" w:rsidRPr="00B55A89" w:rsidRDefault="004F0229" w:rsidP="004F0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4F0229" w:rsidRPr="009D534F" w14:paraId="6A70A68D" w14:textId="77777777" w:rsidTr="00CB37B5">
        <w:trPr>
          <w:jc w:val="center"/>
        </w:trPr>
        <w:tc>
          <w:tcPr>
            <w:tcW w:w="212" w:type="pct"/>
            <w:vAlign w:val="center"/>
          </w:tcPr>
          <w:p w14:paraId="01DDB3FF" w14:textId="77777777" w:rsidR="004F0229" w:rsidRPr="00000AA3" w:rsidRDefault="004F0229" w:rsidP="004F02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314EF8E8" w14:textId="3E35168F" w:rsidR="004F0229" w:rsidRPr="004F0229" w:rsidRDefault="004F0229" w:rsidP="004F0229">
            <w:pPr>
              <w:rPr>
                <w:rFonts w:ascii="Arial" w:hAnsi="Arial" w:cs="Arial"/>
                <w:sz w:val="20"/>
                <w:szCs w:val="20"/>
              </w:rPr>
            </w:pPr>
            <w:r w:rsidRPr="004F0229">
              <w:rPr>
                <w:rFonts w:ascii="Arial" w:hAnsi="Arial" w:cs="Arial"/>
                <w:sz w:val="20"/>
                <w:szCs w:val="20"/>
              </w:rPr>
              <w:t>Szpatułka</w:t>
            </w:r>
          </w:p>
        </w:tc>
        <w:tc>
          <w:tcPr>
            <w:tcW w:w="2179" w:type="pct"/>
            <w:vAlign w:val="center"/>
          </w:tcPr>
          <w:p w14:paraId="3DAFA9C3" w14:textId="6ED3E40D" w:rsidR="004F0229" w:rsidRPr="001E04FC" w:rsidRDefault="004F0229" w:rsidP="004F0229">
            <w:pPr>
              <w:rPr>
                <w:rFonts w:ascii="Arial" w:hAnsi="Arial" w:cs="Arial"/>
                <w:sz w:val="20"/>
                <w:szCs w:val="20"/>
              </w:rPr>
            </w:pPr>
            <w:r w:rsidRPr="001E04FC">
              <w:rPr>
                <w:rFonts w:ascii="Arial" w:hAnsi="Arial" w:cs="Arial"/>
                <w:sz w:val="20"/>
                <w:szCs w:val="20"/>
              </w:rPr>
              <w:t xml:space="preserve">- Wykonana z plastyku </w:t>
            </w:r>
            <w:r w:rsidRPr="001E04FC">
              <w:rPr>
                <w:rFonts w:ascii="Arial" w:hAnsi="Arial" w:cs="Arial"/>
                <w:sz w:val="20"/>
                <w:szCs w:val="20"/>
              </w:rPr>
              <w:br/>
              <w:t>- Gładka powierzchnia aplikacyjna (redukcja odruchów wymiotnych)</w:t>
            </w:r>
          </w:p>
        </w:tc>
        <w:tc>
          <w:tcPr>
            <w:tcW w:w="1273" w:type="pct"/>
            <w:vAlign w:val="bottom"/>
          </w:tcPr>
          <w:p w14:paraId="079B58F2" w14:textId="77777777" w:rsidR="004F0229" w:rsidRPr="00B55A89" w:rsidRDefault="004F0229" w:rsidP="004F0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17106147" w14:textId="6DAFDF6D" w:rsidR="004F0229" w:rsidRPr="00B55A89" w:rsidRDefault="004F0229" w:rsidP="004F0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4F0229" w:rsidRPr="009D534F" w14:paraId="176A5686" w14:textId="77777777" w:rsidTr="00CB37B5">
        <w:trPr>
          <w:jc w:val="center"/>
        </w:trPr>
        <w:tc>
          <w:tcPr>
            <w:tcW w:w="212" w:type="pct"/>
            <w:vAlign w:val="center"/>
          </w:tcPr>
          <w:p w14:paraId="501C13F2" w14:textId="77777777" w:rsidR="004F0229" w:rsidRPr="00000AA3" w:rsidRDefault="004F0229" w:rsidP="0041031E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603608DF" w14:textId="45109325" w:rsidR="004F0229" w:rsidRPr="004F0229" w:rsidRDefault="004F0229" w:rsidP="0041031E">
            <w:pPr>
              <w:rPr>
                <w:rFonts w:ascii="Arial" w:hAnsi="Arial" w:cs="Arial"/>
                <w:sz w:val="20"/>
                <w:szCs w:val="20"/>
              </w:rPr>
            </w:pPr>
            <w:r w:rsidRPr="004F0229">
              <w:rPr>
                <w:rFonts w:ascii="Arial" w:hAnsi="Arial" w:cs="Arial"/>
                <w:sz w:val="20"/>
                <w:szCs w:val="20"/>
              </w:rPr>
              <w:t>Opakowanie</w:t>
            </w:r>
          </w:p>
        </w:tc>
        <w:tc>
          <w:tcPr>
            <w:tcW w:w="2179" w:type="pct"/>
            <w:vAlign w:val="center"/>
          </w:tcPr>
          <w:p w14:paraId="55FDE052" w14:textId="07938368" w:rsidR="00851172" w:rsidRPr="001E04FC" w:rsidRDefault="004F0229" w:rsidP="0041031E">
            <w:pPr>
              <w:rPr>
                <w:rFonts w:ascii="Arial" w:hAnsi="Arial" w:cs="Arial"/>
                <w:sz w:val="20"/>
                <w:szCs w:val="20"/>
              </w:rPr>
            </w:pPr>
            <w:r w:rsidRPr="001E04FC">
              <w:rPr>
                <w:rFonts w:ascii="Arial" w:hAnsi="Arial" w:cs="Arial"/>
                <w:sz w:val="20"/>
                <w:szCs w:val="20"/>
              </w:rPr>
              <w:t>- Steryln</w:t>
            </w:r>
            <w:r w:rsidR="0098702B" w:rsidRPr="001E04FC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13FF4AAD" w14:textId="1DBC25AB" w:rsidR="004F0229" w:rsidRPr="001E04FC" w:rsidRDefault="00851172" w:rsidP="0041031E">
            <w:pPr>
              <w:rPr>
                <w:rFonts w:ascii="Arial" w:hAnsi="Arial" w:cs="Arial"/>
                <w:sz w:val="20"/>
                <w:szCs w:val="20"/>
              </w:rPr>
            </w:pPr>
            <w:r w:rsidRPr="001E04FC">
              <w:rPr>
                <w:rFonts w:ascii="Arial" w:hAnsi="Arial" w:cs="Arial"/>
                <w:sz w:val="20"/>
                <w:szCs w:val="20"/>
              </w:rPr>
              <w:t>- Każdy zestaw pakowany indywidualnie</w:t>
            </w:r>
          </w:p>
        </w:tc>
        <w:tc>
          <w:tcPr>
            <w:tcW w:w="1273" w:type="pct"/>
            <w:vAlign w:val="bottom"/>
          </w:tcPr>
          <w:p w14:paraId="5F3B33A2" w14:textId="77777777" w:rsidR="004F0229" w:rsidRPr="00B55A89" w:rsidRDefault="004F0229" w:rsidP="004F0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43E08565" w14:textId="7D38A9B6" w:rsidR="004F0229" w:rsidRPr="00B55A89" w:rsidRDefault="004F0229" w:rsidP="004F0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98702B" w:rsidRPr="009D534F" w14:paraId="5CE966B0" w14:textId="77777777" w:rsidTr="00CB37B5">
        <w:trPr>
          <w:jc w:val="center"/>
        </w:trPr>
        <w:tc>
          <w:tcPr>
            <w:tcW w:w="212" w:type="pct"/>
            <w:vAlign w:val="center"/>
          </w:tcPr>
          <w:p w14:paraId="3838ED22" w14:textId="77777777" w:rsidR="0098702B" w:rsidRPr="00000AA3" w:rsidRDefault="0098702B" w:rsidP="0041031E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7AEDF1C9" w14:textId="4DC85AE5" w:rsidR="0098702B" w:rsidRPr="004F0229" w:rsidRDefault="0098702B" w:rsidP="00410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Wyrób medyczny</w:t>
            </w:r>
          </w:p>
        </w:tc>
        <w:tc>
          <w:tcPr>
            <w:tcW w:w="2179" w:type="pct"/>
            <w:vAlign w:val="center"/>
          </w:tcPr>
          <w:p w14:paraId="1561B451" w14:textId="185A3FAE" w:rsidR="0098702B" w:rsidRPr="001E04FC" w:rsidRDefault="0098702B" w:rsidP="0041031E">
            <w:pPr>
              <w:rPr>
                <w:rFonts w:ascii="Arial" w:hAnsi="Arial" w:cs="Arial"/>
                <w:sz w:val="20"/>
                <w:szCs w:val="20"/>
              </w:rPr>
            </w:pPr>
            <w:r w:rsidRPr="001E04FC">
              <w:rPr>
                <w:rFonts w:ascii="Arial" w:hAnsi="Arial" w:cs="Arial"/>
                <w:sz w:val="20"/>
                <w:szCs w:val="20"/>
              </w:rPr>
              <w:t>Wymagany</w:t>
            </w:r>
          </w:p>
        </w:tc>
        <w:tc>
          <w:tcPr>
            <w:tcW w:w="1273" w:type="pct"/>
            <w:vAlign w:val="bottom"/>
          </w:tcPr>
          <w:p w14:paraId="625F3602" w14:textId="77777777" w:rsidR="0098702B" w:rsidRPr="0098702B" w:rsidRDefault="0098702B" w:rsidP="00987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02B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604F4A7C" w14:textId="79A7DF76" w:rsidR="0098702B" w:rsidRPr="00B55A89" w:rsidRDefault="0098702B" w:rsidP="00987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02B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8D236B" w:rsidRPr="009D534F" w14:paraId="4E65A32A" w14:textId="77777777" w:rsidTr="00EA0207">
        <w:trPr>
          <w:trHeight w:val="480"/>
          <w:jc w:val="center"/>
        </w:trPr>
        <w:tc>
          <w:tcPr>
            <w:tcW w:w="212" w:type="pct"/>
            <w:vAlign w:val="center"/>
          </w:tcPr>
          <w:p w14:paraId="463F0DCB" w14:textId="77777777" w:rsidR="008D236B" w:rsidRPr="00000AA3" w:rsidRDefault="008D236B" w:rsidP="008D236B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7C00F836" w14:textId="32EEDD69" w:rsidR="008D236B" w:rsidRPr="00C328FC" w:rsidRDefault="008D236B" w:rsidP="008D236B">
            <w:pPr>
              <w:rPr>
                <w:rFonts w:ascii="Arial" w:hAnsi="Arial" w:cs="Arial"/>
                <w:sz w:val="20"/>
                <w:szCs w:val="20"/>
              </w:rPr>
            </w:pPr>
            <w:r w:rsidRPr="009E3708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Oznakowanie CE (</w:t>
            </w:r>
            <w:proofErr w:type="spellStart"/>
            <w:r w:rsidRPr="009E3708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Conformité</w:t>
            </w:r>
            <w:proofErr w:type="spellEnd"/>
            <w:r w:rsidRPr="009E3708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E3708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Européenne</w:t>
            </w:r>
            <w:proofErr w:type="spellEnd"/>
            <w:r w:rsidRPr="009E3708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179" w:type="pct"/>
            <w:vAlign w:val="center"/>
          </w:tcPr>
          <w:p w14:paraId="4C3F3D28" w14:textId="10B0D266" w:rsidR="008D236B" w:rsidRPr="001E04FC" w:rsidRDefault="008D236B" w:rsidP="008D236B">
            <w:pPr>
              <w:rPr>
                <w:rFonts w:ascii="Arial" w:hAnsi="Arial" w:cs="Arial"/>
                <w:sz w:val="20"/>
                <w:szCs w:val="20"/>
              </w:rPr>
            </w:pPr>
            <w:r w:rsidRPr="001E04FC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Wymagane</w:t>
            </w:r>
          </w:p>
        </w:tc>
        <w:tc>
          <w:tcPr>
            <w:tcW w:w="1273" w:type="pct"/>
            <w:vAlign w:val="bottom"/>
          </w:tcPr>
          <w:p w14:paraId="1DD96C12" w14:textId="77777777" w:rsidR="008D236B" w:rsidRPr="00B55A89" w:rsidRDefault="008D236B" w:rsidP="008D2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311A0604" w14:textId="3913A5B0" w:rsidR="008D236B" w:rsidRPr="00B55A89" w:rsidRDefault="008D236B" w:rsidP="008D2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89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</w:tbl>
    <w:p w14:paraId="4EC9088F" w14:textId="77777777" w:rsidR="00B57D84" w:rsidRDefault="00B57D84">
      <w:pPr>
        <w:rPr>
          <w:rFonts w:ascii="Arial" w:hAnsi="Arial" w:cs="Arial"/>
          <w:sz w:val="20"/>
          <w:szCs w:val="20"/>
        </w:rPr>
      </w:pPr>
    </w:p>
    <w:p w14:paraId="6F4EACE0" w14:textId="77777777" w:rsidR="004F0229" w:rsidRDefault="004F0229">
      <w:pPr>
        <w:rPr>
          <w:rFonts w:ascii="Arial" w:hAnsi="Arial" w:cs="Arial"/>
          <w:sz w:val="20"/>
          <w:szCs w:val="20"/>
        </w:rPr>
      </w:pPr>
    </w:p>
    <w:p w14:paraId="2FAB773D" w14:textId="77777777" w:rsidR="004F0229" w:rsidRDefault="004F0229">
      <w:pPr>
        <w:rPr>
          <w:rFonts w:ascii="Arial" w:hAnsi="Arial" w:cs="Arial"/>
          <w:sz w:val="20"/>
          <w:szCs w:val="20"/>
        </w:rPr>
      </w:pPr>
    </w:p>
    <w:p w14:paraId="70033F10" w14:textId="77777777" w:rsidR="00852A70" w:rsidRDefault="00852A70">
      <w:pPr>
        <w:rPr>
          <w:rFonts w:ascii="Arial" w:hAnsi="Arial" w:cs="Arial"/>
          <w:sz w:val="20"/>
          <w:szCs w:val="20"/>
        </w:rPr>
      </w:pPr>
    </w:p>
    <w:p w14:paraId="1120F87B" w14:textId="77777777" w:rsidR="00852A70" w:rsidRPr="003F004A" w:rsidRDefault="00852A70">
      <w:pPr>
        <w:rPr>
          <w:rFonts w:ascii="Arial" w:hAnsi="Arial" w:cs="Arial"/>
          <w:sz w:val="20"/>
          <w:szCs w:val="20"/>
        </w:rPr>
      </w:pPr>
    </w:p>
    <w:p w14:paraId="4B8C2E31" w14:textId="77777777" w:rsidR="00A26B80" w:rsidRPr="003F004A" w:rsidRDefault="00A26B80" w:rsidP="00A26B80">
      <w:pPr>
        <w:spacing w:line="360" w:lineRule="auto"/>
        <w:rPr>
          <w:rFonts w:ascii="Arial" w:hAnsi="Arial" w:cs="Arial"/>
          <w:sz w:val="20"/>
          <w:szCs w:val="20"/>
        </w:rPr>
      </w:pPr>
      <w:r w:rsidRPr="003F004A">
        <w:rPr>
          <w:rFonts w:ascii="Arial" w:hAnsi="Arial" w:cs="Arial"/>
          <w:i/>
          <w:sz w:val="20"/>
          <w:szCs w:val="20"/>
        </w:rPr>
        <w:t>.......................................</w:t>
      </w:r>
      <w:r w:rsidRPr="003F004A">
        <w:rPr>
          <w:rFonts w:ascii="Arial" w:hAnsi="Arial" w:cs="Arial"/>
          <w:i/>
          <w:sz w:val="20"/>
          <w:szCs w:val="20"/>
        </w:rPr>
        <w:tab/>
      </w:r>
      <w:r w:rsidRPr="003F004A">
        <w:rPr>
          <w:rFonts w:ascii="Arial" w:hAnsi="Arial" w:cs="Arial"/>
          <w:i/>
          <w:sz w:val="20"/>
          <w:szCs w:val="20"/>
        </w:rPr>
        <w:tab/>
      </w:r>
      <w:r w:rsidRPr="003F004A">
        <w:rPr>
          <w:rFonts w:ascii="Arial" w:hAnsi="Arial" w:cs="Arial"/>
          <w:i/>
          <w:sz w:val="20"/>
          <w:szCs w:val="20"/>
        </w:rPr>
        <w:tab/>
      </w:r>
      <w:r w:rsidRPr="003F004A">
        <w:rPr>
          <w:rFonts w:ascii="Arial" w:hAnsi="Arial" w:cs="Arial"/>
          <w:i/>
          <w:sz w:val="20"/>
          <w:szCs w:val="20"/>
        </w:rPr>
        <w:tab/>
      </w:r>
      <w:r w:rsidRPr="003F004A">
        <w:rPr>
          <w:rFonts w:ascii="Arial" w:hAnsi="Arial" w:cs="Arial"/>
          <w:i/>
          <w:sz w:val="20"/>
          <w:szCs w:val="20"/>
        </w:rPr>
        <w:tab/>
      </w:r>
      <w:r w:rsidRPr="003F004A">
        <w:rPr>
          <w:rFonts w:ascii="Arial" w:hAnsi="Arial" w:cs="Arial"/>
          <w:i/>
          <w:sz w:val="20"/>
          <w:szCs w:val="20"/>
        </w:rPr>
        <w:tab/>
      </w:r>
      <w:r w:rsidRPr="003F004A">
        <w:rPr>
          <w:rFonts w:ascii="Arial" w:hAnsi="Arial" w:cs="Arial"/>
          <w:i/>
          <w:sz w:val="20"/>
          <w:szCs w:val="20"/>
        </w:rPr>
        <w:tab/>
      </w:r>
      <w:r w:rsidRPr="003F004A">
        <w:rPr>
          <w:rFonts w:ascii="Arial" w:hAnsi="Arial" w:cs="Arial"/>
          <w:i/>
          <w:sz w:val="20"/>
          <w:szCs w:val="20"/>
        </w:rPr>
        <w:tab/>
        <w:t xml:space="preserve">           </w:t>
      </w:r>
      <w:r w:rsidRPr="003F004A">
        <w:rPr>
          <w:rFonts w:ascii="Arial" w:hAnsi="Arial" w:cs="Arial"/>
          <w:sz w:val="20"/>
          <w:szCs w:val="20"/>
        </w:rPr>
        <w:t>…………………………………………………………….…</w:t>
      </w:r>
    </w:p>
    <w:p w14:paraId="5BD4F7F9" w14:textId="77777777" w:rsidR="00A26B80" w:rsidRPr="003F004A" w:rsidRDefault="00A26B80" w:rsidP="00A26B80">
      <w:pPr>
        <w:pStyle w:val="Tekstpodstawowy"/>
        <w:rPr>
          <w:rFonts w:ascii="Arial" w:hAnsi="Arial" w:cs="Arial"/>
          <w:i w:val="0"/>
          <w:sz w:val="20"/>
          <w:szCs w:val="20"/>
          <w:vertAlign w:val="superscript"/>
        </w:rPr>
      </w:pPr>
      <w:r w:rsidRPr="003F004A">
        <w:rPr>
          <w:rFonts w:ascii="Arial" w:hAnsi="Arial" w:cs="Arial"/>
          <w:sz w:val="20"/>
          <w:szCs w:val="20"/>
          <w:vertAlign w:val="superscript"/>
        </w:rPr>
        <w:t xml:space="preserve">     (miejscowość, data)   </w:t>
      </w:r>
      <w:r w:rsidRPr="003F004A">
        <w:rPr>
          <w:rFonts w:ascii="Arial" w:hAnsi="Arial" w:cs="Arial"/>
          <w:sz w:val="20"/>
          <w:szCs w:val="20"/>
          <w:vertAlign w:val="superscript"/>
        </w:rPr>
        <w:tab/>
      </w:r>
      <w:r w:rsidRPr="003F004A">
        <w:rPr>
          <w:rFonts w:ascii="Arial" w:hAnsi="Arial" w:cs="Arial"/>
          <w:sz w:val="20"/>
          <w:szCs w:val="20"/>
          <w:vertAlign w:val="superscript"/>
        </w:rPr>
        <w:tab/>
      </w:r>
      <w:r w:rsidRPr="003F004A">
        <w:rPr>
          <w:rFonts w:ascii="Arial" w:hAnsi="Arial" w:cs="Arial"/>
          <w:sz w:val="20"/>
          <w:szCs w:val="20"/>
          <w:vertAlign w:val="superscript"/>
        </w:rPr>
        <w:tab/>
      </w:r>
      <w:r w:rsidRPr="003F004A">
        <w:rPr>
          <w:rFonts w:ascii="Arial" w:hAnsi="Arial" w:cs="Arial"/>
          <w:sz w:val="20"/>
          <w:szCs w:val="20"/>
          <w:vertAlign w:val="superscript"/>
        </w:rPr>
        <w:tab/>
      </w:r>
      <w:r w:rsidRPr="003F004A">
        <w:rPr>
          <w:rFonts w:ascii="Arial" w:hAnsi="Arial" w:cs="Arial"/>
          <w:sz w:val="20"/>
          <w:szCs w:val="20"/>
          <w:vertAlign w:val="superscript"/>
        </w:rPr>
        <w:tab/>
      </w:r>
      <w:r w:rsidRPr="003F004A">
        <w:rPr>
          <w:rFonts w:ascii="Arial" w:hAnsi="Arial" w:cs="Arial"/>
          <w:sz w:val="20"/>
          <w:szCs w:val="20"/>
          <w:vertAlign w:val="superscript"/>
        </w:rPr>
        <w:tab/>
      </w:r>
      <w:r w:rsidRPr="003F004A">
        <w:rPr>
          <w:rFonts w:ascii="Arial" w:hAnsi="Arial" w:cs="Arial"/>
          <w:sz w:val="20"/>
          <w:szCs w:val="20"/>
          <w:vertAlign w:val="superscript"/>
        </w:rPr>
        <w:tab/>
      </w:r>
      <w:r w:rsidRPr="003F004A">
        <w:rPr>
          <w:rFonts w:ascii="Arial" w:hAnsi="Arial" w:cs="Arial"/>
          <w:sz w:val="20"/>
          <w:szCs w:val="20"/>
          <w:vertAlign w:val="superscript"/>
        </w:rPr>
        <w:tab/>
      </w:r>
      <w:r w:rsidRPr="003F004A">
        <w:rPr>
          <w:rFonts w:ascii="Arial" w:hAnsi="Arial" w:cs="Arial"/>
          <w:sz w:val="20"/>
          <w:szCs w:val="20"/>
          <w:vertAlign w:val="superscript"/>
        </w:rPr>
        <w:tab/>
        <w:t xml:space="preserve">   (podpis  i pieczątka osoby/ osób uprawnionych do wystąpienia w imieniu wykonawcy</w:t>
      </w:r>
    </w:p>
    <w:p w14:paraId="1439F40F" w14:textId="77777777" w:rsidR="00A26B80" w:rsidRPr="003F004A" w:rsidRDefault="00A26B8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2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  <w:gridCol w:w="7280"/>
      </w:tblGrid>
      <w:tr w:rsidR="002D7638" w14:paraId="15771D27" w14:textId="77777777" w:rsidTr="00B9241C">
        <w:tc>
          <w:tcPr>
            <w:tcW w:w="7280" w:type="dxa"/>
          </w:tcPr>
          <w:p w14:paraId="52716893" w14:textId="77777777" w:rsidR="002D7638" w:rsidRPr="00FF5378" w:rsidRDefault="002D7638" w:rsidP="00B9241C">
            <w:pPr>
              <w:widowControl w:val="0"/>
              <w:adjustRightInd w:val="0"/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FF5378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u w:val="single"/>
                <w:lang w:eastAsia="pl-PL"/>
              </w:rPr>
              <w:t>Uwagi wewnętrze dot. SWZ</w:t>
            </w:r>
            <w:r w:rsidRPr="00FF5378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>:</w:t>
            </w:r>
          </w:p>
          <w:p w14:paraId="63C5AF29" w14:textId="77777777" w:rsidR="002D7638" w:rsidRPr="00832170" w:rsidRDefault="002D7638" w:rsidP="00B9241C">
            <w:pPr>
              <w:widowControl w:val="0"/>
              <w:adjustRightInd w:val="0"/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832170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 xml:space="preserve">Okres gwarancji od daty podpisania protokołu odbioru, min. 12 miesiące </w:t>
            </w:r>
          </w:p>
          <w:p w14:paraId="31DD96FB" w14:textId="77777777" w:rsidR="002D7638" w:rsidRPr="00832170" w:rsidRDefault="002D7638" w:rsidP="00B9241C">
            <w:pPr>
              <w:widowControl w:val="0"/>
              <w:adjustRightInd w:val="0"/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832170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>Dostawa</w:t>
            </w:r>
          </w:p>
          <w:p w14:paraId="1CF5E1EB" w14:textId="2C08F459" w:rsidR="002D7638" w:rsidRPr="00832170" w:rsidRDefault="002D7638" w:rsidP="00B9241C">
            <w:pPr>
              <w:widowControl w:val="0"/>
              <w:adjustRightInd w:val="0"/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832170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 xml:space="preserve">Termin realizacji do </w:t>
            </w:r>
            <w:r w:rsidR="00832170" w:rsidRPr="00832170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>2</w:t>
            </w:r>
            <w:r w:rsidRPr="00832170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 xml:space="preserve">  tygodni</w:t>
            </w:r>
          </w:p>
          <w:p w14:paraId="1FE8B9D5" w14:textId="2BF98AAC" w:rsidR="002D7638" w:rsidRPr="00832170" w:rsidRDefault="002D7638" w:rsidP="00B9241C">
            <w:pPr>
              <w:widowControl w:val="0"/>
              <w:adjustRightInd w:val="0"/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832170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 xml:space="preserve">Kryterium oceny: cena </w:t>
            </w:r>
            <w:r w:rsidR="00B50B10" w:rsidRPr="00832170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>9</w:t>
            </w:r>
            <w:r w:rsidRPr="00832170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>0 %</w:t>
            </w:r>
          </w:p>
          <w:p w14:paraId="0155D104" w14:textId="77777777" w:rsidR="002D7638" w:rsidRPr="00832170" w:rsidRDefault="002D7638" w:rsidP="00B9241C">
            <w:pPr>
              <w:widowControl w:val="0"/>
              <w:adjustRightInd w:val="0"/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832170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>Ocena gwarancji 10 % (10 pkt za dodatkowe 12 miesięcy)</w:t>
            </w:r>
          </w:p>
          <w:p w14:paraId="515F79E9" w14:textId="5D98C832" w:rsidR="002D7638" w:rsidRDefault="002D7638" w:rsidP="00B50B10">
            <w:pPr>
              <w:widowControl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170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 xml:space="preserve">CPV </w:t>
            </w:r>
            <w:r w:rsidR="00832170" w:rsidRPr="00832170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>33140000-3</w:t>
            </w:r>
            <w:r w:rsidR="00C844A5">
              <w:rPr>
                <w:rFonts w:eastAsia="Times New Roman" w:cstheme="minorHAnsi"/>
                <w:iCs/>
                <w:color w:val="4472C4" w:themeColor="accent1"/>
                <w:sz w:val="20"/>
                <w:szCs w:val="20"/>
                <w:lang w:eastAsia="pl-PL"/>
              </w:rPr>
              <w:t xml:space="preserve"> Materiały medyczne</w:t>
            </w:r>
          </w:p>
        </w:tc>
        <w:tc>
          <w:tcPr>
            <w:tcW w:w="7280" w:type="dxa"/>
          </w:tcPr>
          <w:p w14:paraId="56D4ADB8" w14:textId="77777777" w:rsidR="002D7638" w:rsidRDefault="002D7638" w:rsidP="00B9241C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EE754F">
              <w:rPr>
                <w:rFonts w:ascii="Arial" w:hAnsi="Arial" w:cs="Arial"/>
                <w:iCs/>
                <w:sz w:val="20"/>
                <w:szCs w:val="20"/>
              </w:rPr>
              <w:t>Sporządził:__________________________</w:t>
            </w:r>
          </w:p>
          <w:p w14:paraId="7506E442" w14:textId="77777777" w:rsidR="009428B3" w:rsidRPr="00EE754F" w:rsidRDefault="009428B3" w:rsidP="00B9241C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8195006" w14:textId="77777777" w:rsidR="002D7638" w:rsidRPr="00EE754F" w:rsidRDefault="002D7638" w:rsidP="00B9241C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E1FCA66" w14:textId="77777777" w:rsidR="002D7638" w:rsidRPr="00EE754F" w:rsidRDefault="002D7638" w:rsidP="00B9241C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4A48B30" w14:textId="77777777" w:rsidR="002D7638" w:rsidRPr="00EE754F" w:rsidRDefault="002D7638" w:rsidP="00B9241C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EE754F">
              <w:rPr>
                <w:rFonts w:ascii="Arial" w:hAnsi="Arial" w:cs="Arial"/>
                <w:iCs/>
                <w:sz w:val="20"/>
                <w:szCs w:val="20"/>
              </w:rPr>
              <w:t>Sprawdził:__________________________</w:t>
            </w:r>
          </w:p>
          <w:p w14:paraId="177C8C01" w14:textId="77777777" w:rsidR="002D7638" w:rsidRDefault="002D7638" w:rsidP="00B9241C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B250376" w14:textId="77777777" w:rsidR="009428B3" w:rsidRPr="00EE754F" w:rsidRDefault="009428B3" w:rsidP="00B9241C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013B47E" w14:textId="77777777" w:rsidR="002D7638" w:rsidRPr="00EE754F" w:rsidRDefault="002D7638" w:rsidP="00B9241C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F000D1B" w14:textId="77777777" w:rsidR="002D7638" w:rsidRDefault="002D7638" w:rsidP="00B924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754F">
              <w:rPr>
                <w:rFonts w:ascii="Arial" w:hAnsi="Arial" w:cs="Arial"/>
                <w:iCs/>
                <w:sz w:val="20"/>
                <w:szCs w:val="20"/>
              </w:rPr>
              <w:t>Zatwierdził:__________________________</w:t>
            </w:r>
          </w:p>
        </w:tc>
        <w:tc>
          <w:tcPr>
            <w:tcW w:w="7280" w:type="dxa"/>
          </w:tcPr>
          <w:p w14:paraId="30039BA7" w14:textId="77777777" w:rsidR="002D7638" w:rsidRDefault="002D7638" w:rsidP="00B92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FCE08" w14:textId="0C7DD56D" w:rsidR="00D731CF" w:rsidRPr="00EA0207" w:rsidRDefault="00D731CF" w:rsidP="002D7638">
      <w:pPr>
        <w:widowControl w:val="0"/>
        <w:adjustRightInd w:val="0"/>
        <w:spacing w:after="0" w:line="240" w:lineRule="auto"/>
        <w:rPr>
          <w:rFonts w:eastAsia="Times New Roman" w:cstheme="minorHAnsi"/>
          <w:iCs/>
          <w:color w:val="4472C4" w:themeColor="accent1"/>
          <w:sz w:val="20"/>
          <w:szCs w:val="20"/>
          <w:lang w:eastAsia="pl-PL"/>
        </w:rPr>
      </w:pPr>
    </w:p>
    <w:sectPr w:rsidR="00D731CF" w:rsidRPr="00EA0207" w:rsidSect="00B57D84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EA7B" w14:textId="77777777" w:rsidR="001610A3" w:rsidRDefault="001610A3" w:rsidP="00B57D84">
      <w:pPr>
        <w:spacing w:after="0" w:line="240" w:lineRule="auto"/>
      </w:pPr>
      <w:r>
        <w:separator/>
      </w:r>
    </w:p>
  </w:endnote>
  <w:endnote w:type="continuationSeparator" w:id="0">
    <w:p w14:paraId="22E8A10A" w14:textId="77777777" w:rsidR="001610A3" w:rsidRDefault="001610A3" w:rsidP="00B5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08544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500E83F" w14:textId="77777777" w:rsidR="00B87685" w:rsidRDefault="00B8768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0E0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6EDAB245" w14:textId="77777777" w:rsidR="00B57D84" w:rsidRDefault="00B57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C453" w14:textId="77777777" w:rsidR="001610A3" w:rsidRDefault="001610A3" w:rsidP="00B57D84">
      <w:pPr>
        <w:spacing w:after="0" w:line="240" w:lineRule="auto"/>
      </w:pPr>
      <w:r>
        <w:separator/>
      </w:r>
    </w:p>
  </w:footnote>
  <w:footnote w:type="continuationSeparator" w:id="0">
    <w:p w14:paraId="2FA6C542" w14:textId="77777777" w:rsidR="001610A3" w:rsidRDefault="001610A3" w:rsidP="00B5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0DF0" w14:textId="6D92CD35" w:rsidR="00B57D84" w:rsidRPr="00B57D84" w:rsidRDefault="00B57D84">
    <w:pPr>
      <w:pStyle w:val="Nagwek"/>
      <w:rPr>
        <w:i/>
        <w:iCs/>
        <w:sz w:val="20"/>
        <w:u w:val="single"/>
      </w:rPr>
    </w:pPr>
    <w:r>
      <w:rPr>
        <w:rFonts w:ascii="Arial" w:hAnsi="Arial" w:cs="Arial"/>
        <w:b/>
        <w:sz w:val="20"/>
        <w:u w:val="single"/>
      </w:rPr>
      <w:t xml:space="preserve">znak sprawy </w:t>
    </w:r>
    <w:r w:rsidR="00A97987">
      <w:rPr>
        <w:rFonts w:ascii="Arial" w:hAnsi="Arial" w:cs="Arial"/>
        <w:b/>
        <w:sz w:val="20"/>
        <w:u w:val="singl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36F5" w14:textId="1147F235" w:rsidR="00B57D84" w:rsidRPr="00B57D84" w:rsidRDefault="00B57D84">
    <w:pPr>
      <w:pStyle w:val="Nagwek"/>
      <w:rPr>
        <w:i/>
        <w:iCs/>
        <w:sz w:val="20"/>
        <w:u w:val="single"/>
      </w:rPr>
    </w:pPr>
    <w:r>
      <w:rPr>
        <w:rFonts w:ascii="Arial" w:hAnsi="Arial" w:cs="Arial"/>
        <w:b/>
        <w:sz w:val="20"/>
        <w:u w:val="single"/>
      </w:rPr>
      <w:t xml:space="preserve">znak sprawy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51E45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7A46BC"/>
    <w:multiLevelType w:val="hybridMultilevel"/>
    <w:tmpl w:val="208CED78"/>
    <w:lvl w:ilvl="0" w:tplc="FF226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512"/>
    <w:multiLevelType w:val="hybridMultilevel"/>
    <w:tmpl w:val="FFFFFFFF"/>
    <w:lvl w:ilvl="0" w:tplc="8A521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E342B"/>
    <w:multiLevelType w:val="hybridMultilevel"/>
    <w:tmpl w:val="73E46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75C60"/>
    <w:multiLevelType w:val="hybridMultilevel"/>
    <w:tmpl w:val="285EF962"/>
    <w:lvl w:ilvl="0" w:tplc="FF226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73C"/>
    <w:multiLevelType w:val="hybridMultilevel"/>
    <w:tmpl w:val="0F6015BA"/>
    <w:lvl w:ilvl="0" w:tplc="50ECF0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C1894"/>
    <w:multiLevelType w:val="hybridMultilevel"/>
    <w:tmpl w:val="87D0DEE8"/>
    <w:lvl w:ilvl="0" w:tplc="1E6C9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55021"/>
    <w:multiLevelType w:val="hybridMultilevel"/>
    <w:tmpl w:val="777A1D58"/>
    <w:lvl w:ilvl="0" w:tplc="50ECF0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07EC5"/>
    <w:multiLevelType w:val="hybridMultilevel"/>
    <w:tmpl w:val="20247E0C"/>
    <w:lvl w:ilvl="0" w:tplc="50ECF0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60124"/>
    <w:multiLevelType w:val="hybridMultilevel"/>
    <w:tmpl w:val="039E19D4"/>
    <w:lvl w:ilvl="0" w:tplc="FF226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16C3E"/>
    <w:multiLevelType w:val="hybridMultilevel"/>
    <w:tmpl w:val="C8C242B0"/>
    <w:lvl w:ilvl="0" w:tplc="50ECF0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7C7"/>
    <w:multiLevelType w:val="hybridMultilevel"/>
    <w:tmpl w:val="D3DE915C"/>
    <w:lvl w:ilvl="0" w:tplc="50ECF0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375ED"/>
    <w:multiLevelType w:val="hybridMultilevel"/>
    <w:tmpl w:val="A17EE57A"/>
    <w:lvl w:ilvl="0" w:tplc="50ECF0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063DE"/>
    <w:multiLevelType w:val="hybridMultilevel"/>
    <w:tmpl w:val="0A7ED14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59F08CD"/>
    <w:multiLevelType w:val="hybridMultilevel"/>
    <w:tmpl w:val="B232A9F2"/>
    <w:lvl w:ilvl="0" w:tplc="50ECF0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B2D2B"/>
    <w:multiLevelType w:val="hybridMultilevel"/>
    <w:tmpl w:val="C198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235F6"/>
    <w:multiLevelType w:val="hybridMultilevel"/>
    <w:tmpl w:val="43B4C176"/>
    <w:lvl w:ilvl="0" w:tplc="66A4271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9E2663"/>
    <w:multiLevelType w:val="hybridMultilevel"/>
    <w:tmpl w:val="CFDA86A6"/>
    <w:lvl w:ilvl="0" w:tplc="FF2261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F51665"/>
    <w:multiLevelType w:val="hybridMultilevel"/>
    <w:tmpl w:val="77AED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C0841"/>
    <w:multiLevelType w:val="hybridMultilevel"/>
    <w:tmpl w:val="EAE4ED6A"/>
    <w:lvl w:ilvl="0" w:tplc="BB10093E">
      <w:start w:val="1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A0B7F"/>
    <w:multiLevelType w:val="hybridMultilevel"/>
    <w:tmpl w:val="C3B826A4"/>
    <w:lvl w:ilvl="0" w:tplc="D1A2CD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811F0"/>
    <w:multiLevelType w:val="hybridMultilevel"/>
    <w:tmpl w:val="C6C4DA02"/>
    <w:lvl w:ilvl="0" w:tplc="50ECF0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B2295"/>
    <w:multiLevelType w:val="hybridMultilevel"/>
    <w:tmpl w:val="CE6ECAC4"/>
    <w:lvl w:ilvl="0" w:tplc="50ECF0B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843CAC"/>
    <w:multiLevelType w:val="multilevel"/>
    <w:tmpl w:val="A9E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159375">
    <w:abstractNumId w:val="19"/>
  </w:num>
  <w:num w:numId="2" w16cid:durableId="202642721">
    <w:abstractNumId w:val="16"/>
  </w:num>
  <w:num w:numId="3" w16cid:durableId="2078094026">
    <w:abstractNumId w:val="13"/>
  </w:num>
  <w:num w:numId="4" w16cid:durableId="423769463">
    <w:abstractNumId w:val="0"/>
  </w:num>
  <w:num w:numId="5" w16cid:durableId="46224261">
    <w:abstractNumId w:val="15"/>
  </w:num>
  <w:num w:numId="6" w16cid:durableId="1637447946">
    <w:abstractNumId w:val="3"/>
  </w:num>
  <w:num w:numId="7" w16cid:durableId="781654325">
    <w:abstractNumId w:val="18"/>
  </w:num>
  <w:num w:numId="8" w16cid:durableId="2112043606">
    <w:abstractNumId w:val="1"/>
  </w:num>
  <w:num w:numId="9" w16cid:durableId="830876329">
    <w:abstractNumId w:val="6"/>
  </w:num>
  <w:num w:numId="10" w16cid:durableId="1560478474">
    <w:abstractNumId w:val="20"/>
  </w:num>
  <w:num w:numId="11" w16cid:durableId="480847656">
    <w:abstractNumId w:val="17"/>
  </w:num>
  <w:num w:numId="12" w16cid:durableId="1956138423">
    <w:abstractNumId w:val="4"/>
  </w:num>
  <w:num w:numId="13" w16cid:durableId="447744588">
    <w:abstractNumId w:val="9"/>
  </w:num>
  <w:num w:numId="14" w16cid:durableId="76440627">
    <w:abstractNumId w:val="14"/>
  </w:num>
  <w:num w:numId="15" w16cid:durableId="1210416313">
    <w:abstractNumId w:val="2"/>
  </w:num>
  <w:num w:numId="16" w16cid:durableId="1302152816">
    <w:abstractNumId w:val="23"/>
  </w:num>
  <w:num w:numId="17" w16cid:durableId="409887019">
    <w:abstractNumId w:val="21"/>
  </w:num>
  <w:num w:numId="18" w16cid:durableId="1210268160">
    <w:abstractNumId w:val="12"/>
  </w:num>
  <w:num w:numId="19" w16cid:durableId="63573179">
    <w:abstractNumId w:val="5"/>
  </w:num>
  <w:num w:numId="20" w16cid:durableId="1759597356">
    <w:abstractNumId w:val="22"/>
  </w:num>
  <w:num w:numId="21" w16cid:durableId="206721854">
    <w:abstractNumId w:val="10"/>
  </w:num>
  <w:num w:numId="22" w16cid:durableId="185681501">
    <w:abstractNumId w:val="7"/>
  </w:num>
  <w:num w:numId="23" w16cid:durableId="1214581431">
    <w:abstractNumId w:val="8"/>
  </w:num>
  <w:num w:numId="24" w16cid:durableId="1919705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FCF"/>
    <w:rsid w:val="00000AA3"/>
    <w:rsid w:val="000147E6"/>
    <w:rsid w:val="00017A47"/>
    <w:rsid w:val="00024D63"/>
    <w:rsid w:val="00030372"/>
    <w:rsid w:val="00047797"/>
    <w:rsid w:val="000575D5"/>
    <w:rsid w:val="00066147"/>
    <w:rsid w:val="00067FC8"/>
    <w:rsid w:val="00071EDB"/>
    <w:rsid w:val="0008137F"/>
    <w:rsid w:val="00092636"/>
    <w:rsid w:val="0009393F"/>
    <w:rsid w:val="00097D04"/>
    <w:rsid w:val="000A0581"/>
    <w:rsid w:val="000A770B"/>
    <w:rsid w:val="000C09C5"/>
    <w:rsid w:val="000C592B"/>
    <w:rsid w:val="000E1BE6"/>
    <w:rsid w:val="000E40E2"/>
    <w:rsid w:val="000F0BE2"/>
    <w:rsid w:val="001015EA"/>
    <w:rsid w:val="00107FF1"/>
    <w:rsid w:val="00136E87"/>
    <w:rsid w:val="0013755C"/>
    <w:rsid w:val="00147B71"/>
    <w:rsid w:val="00152E05"/>
    <w:rsid w:val="0015375D"/>
    <w:rsid w:val="00154414"/>
    <w:rsid w:val="00156FBA"/>
    <w:rsid w:val="001610A3"/>
    <w:rsid w:val="00170552"/>
    <w:rsid w:val="00175461"/>
    <w:rsid w:val="001775F3"/>
    <w:rsid w:val="0018052E"/>
    <w:rsid w:val="001B7EC9"/>
    <w:rsid w:val="001C77F6"/>
    <w:rsid w:val="001D14F2"/>
    <w:rsid w:val="001D2EEF"/>
    <w:rsid w:val="001D3470"/>
    <w:rsid w:val="001E04FC"/>
    <w:rsid w:val="001E1BED"/>
    <w:rsid w:val="00201124"/>
    <w:rsid w:val="002064A3"/>
    <w:rsid w:val="00226EFF"/>
    <w:rsid w:val="00246F0E"/>
    <w:rsid w:val="002812F0"/>
    <w:rsid w:val="002818EA"/>
    <w:rsid w:val="00287316"/>
    <w:rsid w:val="00291E82"/>
    <w:rsid w:val="00295596"/>
    <w:rsid w:val="002A68CE"/>
    <w:rsid w:val="002B183C"/>
    <w:rsid w:val="002B2564"/>
    <w:rsid w:val="002D4180"/>
    <w:rsid w:val="002D7638"/>
    <w:rsid w:val="002F7547"/>
    <w:rsid w:val="00302BA9"/>
    <w:rsid w:val="0030765D"/>
    <w:rsid w:val="003178DC"/>
    <w:rsid w:val="0033704C"/>
    <w:rsid w:val="00360356"/>
    <w:rsid w:val="0037581C"/>
    <w:rsid w:val="00381D4C"/>
    <w:rsid w:val="003838C1"/>
    <w:rsid w:val="00393889"/>
    <w:rsid w:val="003A6E80"/>
    <w:rsid w:val="003B2971"/>
    <w:rsid w:val="003C063D"/>
    <w:rsid w:val="003C1C7E"/>
    <w:rsid w:val="003C649A"/>
    <w:rsid w:val="003D6B5F"/>
    <w:rsid w:val="003E7D9E"/>
    <w:rsid w:val="003F004A"/>
    <w:rsid w:val="003F54F6"/>
    <w:rsid w:val="0041031E"/>
    <w:rsid w:val="00415B45"/>
    <w:rsid w:val="004376FD"/>
    <w:rsid w:val="004400E0"/>
    <w:rsid w:val="00453811"/>
    <w:rsid w:val="00454D0C"/>
    <w:rsid w:val="00462D8E"/>
    <w:rsid w:val="004727EE"/>
    <w:rsid w:val="004A0BE9"/>
    <w:rsid w:val="004C4AE2"/>
    <w:rsid w:val="004E4C1B"/>
    <w:rsid w:val="004E72DE"/>
    <w:rsid w:val="004F0229"/>
    <w:rsid w:val="004F1803"/>
    <w:rsid w:val="005075D0"/>
    <w:rsid w:val="00512D4C"/>
    <w:rsid w:val="00517649"/>
    <w:rsid w:val="00520C5C"/>
    <w:rsid w:val="0053280C"/>
    <w:rsid w:val="00535D98"/>
    <w:rsid w:val="005531B6"/>
    <w:rsid w:val="00591180"/>
    <w:rsid w:val="0059440A"/>
    <w:rsid w:val="005A0A90"/>
    <w:rsid w:val="005C11CC"/>
    <w:rsid w:val="005C6401"/>
    <w:rsid w:val="005F681C"/>
    <w:rsid w:val="00600230"/>
    <w:rsid w:val="00600E8A"/>
    <w:rsid w:val="00611E3E"/>
    <w:rsid w:val="00625223"/>
    <w:rsid w:val="006273F9"/>
    <w:rsid w:val="00627C26"/>
    <w:rsid w:val="00635435"/>
    <w:rsid w:val="0065376C"/>
    <w:rsid w:val="00663E5D"/>
    <w:rsid w:val="0068101A"/>
    <w:rsid w:val="006955DD"/>
    <w:rsid w:val="00696353"/>
    <w:rsid w:val="006C4047"/>
    <w:rsid w:val="007112C3"/>
    <w:rsid w:val="00720353"/>
    <w:rsid w:val="00727922"/>
    <w:rsid w:val="007503B8"/>
    <w:rsid w:val="00766D24"/>
    <w:rsid w:val="00786534"/>
    <w:rsid w:val="00786738"/>
    <w:rsid w:val="007C49F6"/>
    <w:rsid w:val="007D7AC9"/>
    <w:rsid w:val="007D7EAF"/>
    <w:rsid w:val="007E45CB"/>
    <w:rsid w:val="007F08AE"/>
    <w:rsid w:val="00832170"/>
    <w:rsid w:val="00851172"/>
    <w:rsid w:val="00852A70"/>
    <w:rsid w:val="00855EAD"/>
    <w:rsid w:val="00856CF5"/>
    <w:rsid w:val="008720C9"/>
    <w:rsid w:val="00876CD9"/>
    <w:rsid w:val="00881341"/>
    <w:rsid w:val="008927BB"/>
    <w:rsid w:val="008B1DA3"/>
    <w:rsid w:val="008B6EA5"/>
    <w:rsid w:val="008D236B"/>
    <w:rsid w:val="008E0D56"/>
    <w:rsid w:val="008F3C5A"/>
    <w:rsid w:val="009011D3"/>
    <w:rsid w:val="009055F9"/>
    <w:rsid w:val="009428B3"/>
    <w:rsid w:val="00953080"/>
    <w:rsid w:val="00953482"/>
    <w:rsid w:val="00971519"/>
    <w:rsid w:val="0097212C"/>
    <w:rsid w:val="0098702B"/>
    <w:rsid w:val="009A3B1A"/>
    <w:rsid w:val="009B0696"/>
    <w:rsid w:val="009B7514"/>
    <w:rsid w:val="009C6BC9"/>
    <w:rsid w:val="009D534F"/>
    <w:rsid w:val="009F1EEF"/>
    <w:rsid w:val="00A03BE4"/>
    <w:rsid w:val="00A143B3"/>
    <w:rsid w:val="00A16493"/>
    <w:rsid w:val="00A20DC5"/>
    <w:rsid w:val="00A22BD0"/>
    <w:rsid w:val="00A26B80"/>
    <w:rsid w:val="00A33EF2"/>
    <w:rsid w:val="00A92AC8"/>
    <w:rsid w:val="00A93D70"/>
    <w:rsid w:val="00A97987"/>
    <w:rsid w:val="00AA5B44"/>
    <w:rsid w:val="00AB42C7"/>
    <w:rsid w:val="00AB542A"/>
    <w:rsid w:val="00AD01A9"/>
    <w:rsid w:val="00AF1150"/>
    <w:rsid w:val="00AF6750"/>
    <w:rsid w:val="00B2425B"/>
    <w:rsid w:val="00B50B10"/>
    <w:rsid w:val="00B50BDA"/>
    <w:rsid w:val="00B55A89"/>
    <w:rsid w:val="00B56C25"/>
    <w:rsid w:val="00B57D84"/>
    <w:rsid w:val="00B6478A"/>
    <w:rsid w:val="00B8291A"/>
    <w:rsid w:val="00B875FC"/>
    <w:rsid w:val="00B87685"/>
    <w:rsid w:val="00BA2B46"/>
    <w:rsid w:val="00BA3FCF"/>
    <w:rsid w:val="00BC03CE"/>
    <w:rsid w:val="00BD3112"/>
    <w:rsid w:val="00BD379F"/>
    <w:rsid w:val="00BE3971"/>
    <w:rsid w:val="00C23701"/>
    <w:rsid w:val="00C328FC"/>
    <w:rsid w:val="00C32AC7"/>
    <w:rsid w:val="00C406B5"/>
    <w:rsid w:val="00C51B67"/>
    <w:rsid w:val="00C71AB2"/>
    <w:rsid w:val="00C844A5"/>
    <w:rsid w:val="00CA3830"/>
    <w:rsid w:val="00CA4D70"/>
    <w:rsid w:val="00CA5CFD"/>
    <w:rsid w:val="00CB17CA"/>
    <w:rsid w:val="00CB37B5"/>
    <w:rsid w:val="00CC168D"/>
    <w:rsid w:val="00CC3C69"/>
    <w:rsid w:val="00CC43D5"/>
    <w:rsid w:val="00CC530E"/>
    <w:rsid w:val="00CD0123"/>
    <w:rsid w:val="00CD07D3"/>
    <w:rsid w:val="00CE44BB"/>
    <w:rsid w:val="00CF3B6A"/>
    <w:rsid w:val="00CF6167"/>
    <w:rsid w:val="00D0012B"/>
    <w:rsid w:val="00D00486"/>
    <w:rsid w:val="00D04CB1"/>
    <w:rsid w:val="00D1088F"/>
    <w:rsid w:val="00D14799"/>
    <w:rsid w:val="00D36807"/>
    <w:rsid w:val="00D41BC8"/>
    <w:rsid w:val="00D442FC"/>
    <w:rsid w:val="00D47727"/>
    <w:rsid w:val="00D51063"/>
    <w:rsid w:val="00D52F5F"/>
    <w:rsid w:val="00D57D0F"/>
    <w:rsid w:val="00D7075E"/>
    <w:rsid w:val="00D70C83"/>
    <w:rsid w:val="00D731CF"/>
    <w:rsid w:val="00D82DF2"/>
    <w:rsid w:val="00D91C1A"/>
    <w:rsid w:val="00D964EC"/>
    <w:rsid w:val="00DA5C65"/>
    <w:rsid w:val="00DB4248"/>
    <w:rsid w:val="00DE2B99"/>
    <w:rsid w:val="00DE41AA"/>
    <w:rsid w:val="00DF271C"/>
    <w:rsid w:val="00E02721"/>
    <w:rsid w:val="00E1299F"/>
    <w:rsid w:val="00E15EFE"/>
    <w:rsid w:val="00E35810"/>
    <w:rsid w:val="00E622E0"/>
    <w:rsid w:val="00E701AB"/>
    <w:rsid w:val="00E847E7"/>
    <w:rsid w:val="00E928EE"/>
    <w:rsid w:val="00E938EA"/>
    <w:rsid w:val="00E95E62"/>
    <w:rsid w:val="00EA0207"/>
    <w:rsid w:val="00EA4201"/>
    <w:rsid w:val="00EB03AA"/>
    <w:rsid w:val="00EC00C0"/>
    <w:rsid w:val="00ED7AD9"/>
    <w:rsid w:val="00EE60A9"/>
    <w:rsid w:val="00EF11F5"/>
    <w:rsid w:val="00EF259B"/>
    <w:rsid w:val="00F032FF"/>
    <w:rsid w:val="00F30C37"/>
    <w:rsid w:val="00F32505"/>
    <w:rsid w:val="00F35E7C"/>
    <w:rsid w:val="00F41A7D"/>
    <w:rsid w:val="00F43CC7"/>
    <w:rsid w:val="00F43F95"/>
    <w:rsid w:val="00F44B31"/>
    <w:rsid w:val="00F720ED"/>
    <w:rsid w:val="00F81F2C"/>
    <w:rsid w:val="00F960F6"/>
    <w:rsid w:val="00FA0D99"/>
    <w:rsid w:val="00FE0276"/>
    <w:rsid w:val="00FE34E9"/>
    <w:rsid w:val="00FF00BF"/>
    <w:rsid w:val="00FF16BD"/>
    <w:rsid w:val="00FF35C5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54CD"/>
  <w15:docId w15:val="{A624D933-E0EC-4BD3-AF2E-6A2980EF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1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938EA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55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D84"/>
  </w:style>
  <w:style w:type="paragraph" w:styleId="Stopka">
    <w:name w:val="footer"/>
    <w:basedOn w:val="Normalny"/>
    <w:link w:val="StopkaZnak"/>
    <w:unhideWhenUsed/>
    <w:rsid w:val="00B5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84"/>
  </w:style>
  <w:style w:type="character" w:customStyle="1" w:styleId="labelastextbox1">
    <w:name w:val="labelastextbox1"/>
    <w:uiPriority w:val="99"/>
    <w:rsid w:val="00246F0E"/>
    <w:rPr>
      <w:rFonts w:cs="Times New Roman"/>
      <w:b/>
      <w:bCs/>
      <w:color w:val="097CC9"/>
    </w:rPr>
  </w:style>
  <w:style w:type="character" w:customStyle="1" w:styleId="Nagwek2Znak">
    <w:name w:val="Nagłówek 2 Znak"/>
    <w:basedOn w:val="Domylnaczcionkaakapitu"/>
    <w:link w:val="Nagwek2"/>
    <w:rsid w:val="00E938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-nagtabeli">
    <w:name w:val="A- nag tabeli"/>
    <w:basedOn w:val="Normalny"/>
    <w:next w:val="Normalny"/>
    <w:rsid w:val="00E938EA"/>
    <w:pPr>
      <w:suppressAutoHyphens/>
      <w:spacing w:after="0" w:line="240" w:lineRule="auto"/>
    </w:pPr>
    <w:rPr>
      <w:rFonts w:ascii="Calibri" w:eastAsia="Times New Roman" w:hAnsi="Calibri" w:cs="Times New Roman"/>
      <w:b/>
      <w:szCs w:val="20"/>
      <w:lang w:eastAsia="ar-SA"/>
    </w:rPr>
  </w:style>
  <w:style w:type="character" w:customStyle="1" w:styleId="labelastextbox">
    <w:name w:val="labelastextbox"/>
    <w:basedOn w:val="Domylnaczcionkaakapitu"/>
    <w:rsid w:val="00E938EA"/>
  </w:style>
  <w:style w:type="paragraph" w:customStyle="1" w:styleId="StandardowyZadanie">
    <w:name w:val="Standardowy.Zadanie"/>
    <w:next w:val="Listapunktowana4"/>
    <w:rsid w:val="0051764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uiPriority w:val="99"/>
    <w:semiHidden/>
    <w:unhideWhenUsed/>
    <w:rsid w:val="00517649"/>
    <w:pPr>
      <w:tabs>
        <w:tab w:val="num" w:pos="1209"/>
      </w:tabs>
      <w:ind w:left="1209" w:hanging="360"/>
      <w:contextualSpacing/>
    </w:pPr>
  </w:style>
  <w:style w:type="paragraph" w:styleId="Tekstpodstawowy">
    <w:name w:val="Body Text"/>
    <w:basedOn w:val="Normalny"/>
    <w:link w:val="TekstpodstawowyZnak"/>
    <w:rsid w:val="00A26B8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6B80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ezodstpw">
    <w:name w:val="No Spacing"/>
    <w:qFormat/>
    <w:rsid w:val="00E358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41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A02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A0207"/>
  </w:style>
  <w:style w:type="character" w:styleId="Hipercze">
    <w:name w:val="Hyperlink"/>
    <w:basedOn w:val="Domylnaczcionkaakapitu"/>
    <w:uiPriority w:val="99"/>
    <w:unhideWhenUsed/>
    <w:rsid w:val="004F02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klepdlalekarza.com/pl/wzierniki-laryngologiczne/1915-jednorazowy-zestaw-laryngologiczny-steryln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Hawryluk</dc:creator>
  <cp:lastModifiedBy>Katsiaryna Yotchyk</cp:lastModifiedBy>
  <cp:revision>84</cp:revision>
  <cp:lastPrinted>2024-10-29T10:56:00Z</cp:lastPrinted>
  <dcterms:created xsi:type="dcterms:W3CDTF">2024-02-02T09:50:00Z</dcterms:created>
  <dcterms:modified xsi:type="dcterms:W3CDTF">2025-11-18T07:15:00Z</dcterms:modified>
</cp:coreProperties>
</file>